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B8395" w14:textId="6CFC8265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hyperlink r:id="rId5" w:history="1"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4026A">
          <w:rPr>
            <w:rFonts w:ascii="Times New Roman" w:hAnsi="Times New Roman" w:cs="Times New Roman"/>
            <w:sz w:val="24"/>
            <w:szCs w:val="24"/>
          </w:rPr>
          <w:pict w14:anchorId="0892A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2C63F0C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119C41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248545A2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7CD1B10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8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5E1F23" wp14:editId="0FDD34AB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8CD">
        <w:rPr>
          <w:rFonts w:ascii="Times New Roman" w:hAnsi="Times New Roman" w:cs="Times New Roman"/>
          <w:sz w:val="24"/>
          <w:szCs w:val="24"/>
        </w:rPr>
        <w:t xml:space="preserve">   </w:t>
      </w:r>
      <w:r w:rsidRPr="002B38CD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02940C08" w14:textId="238E4A48" w:rsidR="002B38CD" w:rsidRPr="002B38CD" w:rsidRDefault="002B38CD" w:rsidP="002B38CD">
      <w:pPr>
        <w:pStyle w:val="Bezproreda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2B38CD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049E52DF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8DDDED3" w14:textId="262C3D14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KLASA: 024-06/26-01/0</w:t>
      </w:r>
      <w:r w:rsidR="001528C2">
        <w:rPr>
          <w:rFonts w:ascii="Times New Roman" w:hAnsi="Times New Roman" w:cs="Times New Roman"/>
          <w:sz w:val="24"/>
          <w:szCs w:val="24"/>
        </w:rPr>
        <w:t>2</w:t>
      </w:r>
    </w:p>
    <w:p w14:paraId="02BA1CC3" w14:textId="6937E271" w:rsidR="002B38CD" w:rsidRPr="002B38CD" w:rsidRDefault="002B38CD" w:rsidP="002B38CD">
      <w:pPr>
        <w:pStyle w:val="Bezproreda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 w:rsidRPr="002B38C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URBROJ: 2170-6-5-1-26-1</w:t>
      </w:r>
    </w:p>
    <w:p w14:paraId="38EE2069" w14:textId="3EB17D84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Delnice, </w:t>
      </w:r>
      <w:r w:rsidR="0054026A">
        <w:rPr>
          <w:rFonts w:ascii="Times New Roman" w:hAnsi="Times New Roman" w:cs="Times New Roman"/>
          <w:sz w:val="24"/>
          <w:szCs w:val="24"/>
        </w:rPr>
        <w:t>8. lipnja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2026. godine</w:t>
      </w:r>
    </w:p>
    <w:p w14:paraId="196B4016" w14:textId="77777777" w:rsidR="00012604" w:rsidRDefault="00012604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972C07" w14:textId="7B2D1FA0" w:rsidR="002B38CD" w:rsidRPr="002B38CD" w:rsidRDefault="002B38CD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članka 40. i članka 55. Statuta Grada Delnica (SN GD 2/21 i 6/25) te članka 4. stavka 3. </w:t>
      </w:r>
      <w:r w:rsidR="0074673E">
        <w:rPr>
          <w:rFonts w:ascii="Times New Roman" w:hAnsi="Times New Roman" w:cs="Times New Roman"/>
          <w:sz w:val="24"/>
          <w:szCs w:val="24"/>
        </w:rPr>
        <w:t xml:space="preserve">i članka 6. </w:t>
      </w:r>
      <w:r w:rsidRPr="002B38CD">
        <w:rPr>
          <w:rFonts w:ascii="Times New Roman" w:hAnsi="Times New Roman" w:cs="Times New Roman"/>
          <w:sz w:val="24"/>
          <w:szCs w:val="24"/>
        </w:rPr>
        <w:t xml:space="preserve">Odluke o radnim tijelima Gradskog vijeća Grada Delnica (SN GD 4/25), Gradsko vijeće Grada Delnica na današnjoj sjednici donijelo je  </w:t>
      </w:r>
    </w:p>
    <w:p w14:paraId="03F7381E" w14:textId="04FD026F" w:rsidR="002B38CD" w:rsidRPr="002B38CD" w:rsidRDefault="002B38CD" w:rsidP="002B38C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RJEŠENJE</w:t>
      </w:r>
    </w:p>
    <w:p w14:paraId="0363D3B5" w14:textId="34E38A49" w:rsidR="002B38CD" w:rsidRPr="002B38CD" w:rsidRDefault="001528C2" w:rsidP="002B38CD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2B38CD" w:rsidRPr="002B38CD">
        <w:rPr>
          <w:rFonts w:ascii="Times New Roman" w:hAnsi="Times New Roman" w:cs="Times New Roman"/>
          <w:sz w:val="24"/>
          <w:szCs w:val="24"/>
        </w:rPr>
        <w:t xml:space="preserve"> imenovanju</w:t>
      </w:r>
      <w:r w:rsidR="00E00B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članova Odbora za Proračun i financije</w:t>
      </w:r>
    </w:p>
    <w:p w14:paraId="332F50EA" w14:textId="77777777" w:rsidR="00012604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DAFAA" w14:textId="42863F18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158CA0D" w14:textId="183CE05F" w:rsidR="00012604" w:rsidRPr="008B1323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>Odbor za Proračun i financije, radno tijelo Gradskog vijeća Grada Delnica</w:t>
      </w:r>
      <w:r w:rsidRPr="008B1323">
        <w:rPr>
          <w:rFonts w:ascii="Times New Roman" w:hAnsi="Times New Roman" w:cs="Times New Roman"/>
          <w:sz w:val="24"/>
          <w:szCs w:val="24"/>
        </w:rPr>
        <w:t xml:space="preserve"> (u daljnjem tekstu: </w:t>
      </w:r>
      <w:r>
        <w:rPr>
          <w:rFonts w:ascii="Times New Roman" w:hAnsi="Times New Roman" w:cs="Times New Roman"/>
          <w:sz w:val="24"/>
          <w:szCs w:val="24"/>
        </w:rPr>
        <w:t>Odbor</w:t>
      </w:r>
      <w:r w:rsidRPr="008B1323">
        <w:rPr>
          <w:rFonts w:ascii="Times New Roman" w:hAnsi="Times New Roman" w:cs="Times New Roman"/>
          <w:sz w:val="24"/>
          <w:szCs w:val="24"/>
        </w:rPr>
        <w:t>)</w:t>
      </w:r>
      <w:r w:rsidR="001528C2">
        <w:rPr>
          <w:rFonts w:ascii="Times New Roman" w:hAnsi="Times New Roman" w:cs="Times New Roman"/>
          <w:sz w:val="24"/>
          <w:szCs w:val="24"/>
        </w:rPr>
        <w:t>,</w:t>
      </w:r>
      <w:r w:rsidRPr="008B1323">
        <w:rPr>
          <w:rFonts w:ascii="Times New Roman" w:hAnsi="Times New Roman" w:cs="Times New Roman"/>
          <w:sz w:val="24"/>
          <w:szCs w:val="24"/>
        </w:rPr>
        <w:t xml:space="preserve"> imenuju se:</w:t>
      </w:r>
    </w:p>
    <w:p w14:paraId="364C1E87" w14:textId="2F0F80C7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1. </w:t>
      </w:r>
      <w:r w:rsidR="00AC6A68">
        <w:rPr>
          <w:rFonts w:ascii="Times New Roman" w:hAnsi="Times New Roman" w:cs="Times New Roman"/>
          <w:sz w:val="24"/>
          <w:szCs w:val="24"/>
        </w:rPr>
        <w:t xml:space="preserve">Lidija </w:t>
      </w:r>
      <w:proofErr w:type="spellStart"/>
      <w:r w:rsidR="00AC6A68">
        <w:rPr>
          <w:rFonts w:ascii="Times New Roman" w:hAnsi="Times New Roman" w:cs="Times New Roman"/>
          <w:sz w:val="24"/>
          <w:szCs w:val="24"/>
        </w:rPr>
        <w:t>Južnić</w:t>
      </w:r>
      <w:proofErr w:type="spellEnd"/>
      <w:r w:rsidRPr="008B1323">
        <w:rPr>
          <w:rFonts w:ascii="Times New Roman" w:hAnsi="Times New Roman" w:cs="Times New Roman"/>
          <w:sz w:val="24"/>
          <w:szCs w:val="24"/>
        </w:rPr>
        <w:t xml:space="preserve"> predsjednica</w:t>
      </w:r>
    </w:p>
    <w:p w14:paraId="213BF7AA" w14:textId="7E8371C1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2. </w:t>
      </w:r>
      <w:r w:rsidR="003125F0">
        <w:rPr>
          <w:rFonts w:ascii="Times New Roman" w:hAnsi="Times New Roman" w:cs="Times New Roman"/>
          <w:sz w:val="24"/>
          <w:szCs w:val="24"/>
        </w:rPr>
        <w:t>Goran Bukovac</w:t>
      </w:r>
      <w:r w:rsidR="00336614">
        <w:rPr>
          <w:rFonts w:ascii="Times New Roman" w:hAnsi="Times New Roman" w:cs="Times New Roman"/>
          <w:sz w:val="24"/>
          <w:szCs w:val="24"/>
        </w:rPr>
        <w:t>,</w:t>
      </w:r>
      <w:r w:rsidRPr="008B1323">
        <w:rPr>
          <w:rFonts w:ascii="Times New Roman" w:hAnsi="Times New Roman" w:cs="Times New Roman"/>
          <w:sz w:val="24"/>
          <w:szCs w:val="24"/>
        </w:rPr>
        <w:t xml:space="preserve"> potpredsjednik, </w:t>
      </w:r>
    </w:p>
    <w:p w14:paraId="1498E756" w14:textId="5DC08F6B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3. </w:t>
      </w:r>
      <w:r w:rsidR="009C7EE6">
        <w:rPr>
          <w:rFonts w:ascii="Times New Roman" w:hAnsi="Times New Roman" w:cs="Times New Roman"/>
          <w:sz w:val="24"/>
          <w:szCs w:val="24"/>
        </w:rPr>
        <w:t xml:space="preserve">Boris </w:t>
      </w:r>
      <w:proofErr w:type="spellStart"/>
      <w:r w:rsidR="009C7EE6">
        <w:rPr>
          <w:rFonts w:ascii="Times New Roman" w:hAnsi="Times New Roman" w:cs="Times New Roman"/>
          <w:sz w:val="24"/>
          <w:szCs w:val="24"/>
        </w:rPr>
        <w:t>Lozer</w:t>
      </w:r>
      <w:proofErr w:type="spellEnd"/>
      <w:r w:rsidR="00336614">
        <w:rPr>
          <w:rFonts w:ascii="Times New Roman" w:hAnsi="Times New Roman" w:cs="Times New Roman"/>
          <w:sz w:val="24"/>
          <w:szCs w:val="24"/>
        </w:rPr>
        <w:t>,</w:t>
      </w:r>
      <w:r w:rsidRPr="008B1323">
        <w:rPr>
          <w:rFonts w:ascii="Times New Roman" w:hAnsi="Times New Roman" w:cs="Times New Roman"/>
          <w:sz w:val="24"/>
          <w:szCs w:val="24"/>
        </w:rPr>
        <w:t xml:space="preserve"> član,</w:t>
      </w:r>
    </w:p>
    <w:p w14:paraId="42FAA7CA" w14:textId="6C65FD39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B1323">
        <w:rPr>
          <w:rFonts w:ascii="Times New Roman" w:hAnsi="Times New Roman" w:cs="Times New Roman"/>
          <w:sz w:val="24"/>
          <w:szCs w:val="24"/>
        </w:rPr>
        <w:t xml:space="preserve">. </w:t>
      </w:r>
      <w:r w:rsidR="00263647">
        <w:rPr>
          <w:rFonts w:ascii="Times New Roman" w:hAnsi="Times New Roman" w:cs="Times New Roman"/>
          <w:sz w:val="24"/>
          <w:szCs w:val="24"/>
        </w:rPr>
        <w:t xml:space="preserve">Alen Briški, </w:t>
      </w:r>
      <w:r w:rsidRPr="008B1323">
        <w:rPr>
          <w:rFonts w:ascii="Times New Roman" w:hAnsi="Times New Roman" w:cs="Times New Roman"/>
          <w:sz w:val="24"/>
          <w:szCs w:val="24"/>
        </w:rPr>
        <w:t>član,</w:t>
      </w:r>
    </w:p>
    <w:p w14:paraId="401D66B9" w14:textId="15705721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B1323">
        <w:rPr>
          <w:rFonts w:ascii="Times New Roman" w:hAnsi="Times New Roman" w:cs="Times New Roman"/>
          <w:sz w:val="24"/>
          <w:szCs w:val="24"/>
        </w:rPr>
        <w:t xml:space="preserve">. </w:t>
      </w:r>
      <w:r w:rsidR="00263647">
        <w:rPr>
          <w:rFonts w:ascii="Times New Roman" w:hAnsi="Times New Roman" w:cs="Times New Roman"/>
          <w:sz w:val="24"/>
          <w:szCs w:val="24"/>
        </w:rPr>
        <w:t xml:space="preserve">Davor </w:t>
      </w:r>
      <w:proofErr w:type="spellStart"/>
      <w:r w:rsidR="00263647">
        <w:rPr>
          <w:rFonts w:ascii="Times New Roman" w:hAnsi="Times New Roman" w:cs="Times New Roman"/>
          <w:sz w:val="24"/>
          <w:szCs w:val="24"/>
        </w:rPr>
        <w:t>Košmrlj</w:t>
      </w:r>
      <w:proofErr w:type="spellEnd"/>
      <w:r w:rsidR="00263647">
        <w:rPr>
          <w:rFonts w:ascii="Times New Roman" w:hAnsi="Times New Roman" w:cs="Times New Roman"/>
          <w:sz w:val="24"/>
          <w:szCs w:val="24"/>
        </w:rPr>
        <w:t>,</w:t>
      </w:r>
      <w:r w:rsidRPr="008B1323">
        <w:rPr>
          <w:rFonts w:ascii="Times New Roman" w:hAnsi="Times New Roman" w:cs="Times New Roman"/>
          <w:sz w:val="24"/>
          <w:szCs w:val="24"/>
        </w:rPr>
        <w:t xml:space="preserve"> član,</w:t>
      </w:r>
    </w:p>
    <w:p w14:paraId="4478E257" w14:textId="77777777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19104686" w14:textId="77777777" w:rsidR="009F54D5" w:rsidRPr="008B1323" w:rsidRDefault="009F54D5" w:rsidP="009F54D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06E364F" w14:textId="55AFE958" w:rsidR="009F54D5" w:rsidRPr="00012604" w:rsidRDefault="009F54D5" w:rsidP="009F54D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604">
        <w:rPr>
          <w:rFonts w:ascii="Times New Roman" w:hAnsi="Times New Roman" w:cs="Times New Roman"/>
          <w:sz w:val="24"/>
          <w:szCs w:val="24"/>
        </w:rPr>
        <w:t xml:space="preserve">Mandat članova </w:t>
      </w:r>
      <w:r>
        <w:rPr>
          <w:rFonts w:ascii="Times New Roman" w:hAnsi="Times New Roman" w:cs="Times New Roman"/>
          <w:sz w:val="24"/>
          <w:szCs w:val="24"/>
        </w:rPr>
        <w:t xml:space="preserve">Odbora </w:t>
      </w:r>
      <w:r w:rsidRPr="00012604">
        <w:rPr>
          <w:rFonts w:ascii="Times New Roman" w:hAnsi="Times New Roman" w:cs="Times New Roman"/>
          <w:sz w:val="24"/>
          <w:szCs w:val="24"/>
        </w:rPr>
        <w:t xml:space="preserve">traje do isteka mandata Gradskoga </w:t>
      </w:r>
      <w:r>
        <w:rPr>
          <w:rFonts w:ascii="Times New Roman" w:hAnsi="Times New Roman" w:cs="Times New Roman"/>
          <w:sz w:val="24"/>
          <w:szCs w:val="24"/>
        </w:rPr>
        <w:t>vijeća Grada Delnica.</w:t>
      </w:r>
    </w:p>
    <w:p w14:paraId="1DA57467" w14:textId="77777777" w:rsidR="00012604" w:rsidRPr="008B1323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6F62FD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28A64BF" w14:textId="5EAC4C68" w:rsidR="0001260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Poslovi i aktivnosti Odbora propisani su u članku 6. </w:t>
      </w:r>
      <w:r w:rsidRPr="002B38CD">
        <w:rPr>
          <w:rFonts w:ascii="Times New Roman" w:hAnsi="Times New Roman" w:cs="Times New Roman"/>
          <w:sz w:val="24"/>
          <w:szCs w:val="24"/>
        </w:rPr>
        <w:t>Odluke o radnim tijelima Gradskog vijeća Grada Delnica (SN GD 4/25)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47E1FA" w14:textId="77777777" w:rsidR="00012604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4D35C6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A8D0A54" w14:textId="69643634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o Rješenje</w:t>
      </w:r>
      <w:r w:rsidRPr="008B1323">
        <w:rPr>
          <w:rFonts w:ascii="Times New Roman" w:hAnsi="Times New Roman" w:cs="Times New Roman"/>
          <w:sz w:val="24"/>
          <w:szCs w:val="24"/>
        </w:rPr>
        <w:t xml:space="preserve"> stupa na snagu danom donošenja i objavljuje se u „Službenim novinama Grada Delnica.“</w:t>
      </w:r>
    </w:p>
    <w:p w14:paraId="480E8AA1" w14:textId="77777777" w:rsidR="00012604" w:rsidRPr="008B1323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E91761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3932DCB9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Predsjednik</w:t>
      </w:r>
    </w:p>
    <w:p w14:paraId="6F4A820A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4B1AA85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p w14:paraId="5E88901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sectPr w:rsidR="002B3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EDA"/>
    <w:multiLevelType w:val="hybridMultilevel"/>
    <w:tmpl w:val="0B947EA4"/>
    <w:lvl w:ilvl="0" w:tplc="890E7CF4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53" w:hanging="360"/>
      </w:pPr>
    </w:lvl>
    <w:lvl w:ilvl="2" w:tplc="041A001B" w:tentative="1">
      <w:start w:val="1"/>
      <w:numFmt w:val="lowerRoman"/>
      <w:lvlText w:val="%3."/>
      <w:lvlJc w:val="right"/>
      <w:pPr>
        <w:ind w:left="3573" w:hanging="180"/>
      </w:pPr>
    </w:lvl>
    <w:lvl w:ilvl="3" w:tplc="041A000F" w:tentative="1">
      <w:start w:val="1"/>
      <w:numFmt w:val="decimal"/>
      <w:lvlText w:val="%4."/>
      <w:lvlJc w:val="left"/>
      <w:pPr>
        <w:ind w:left="4293" w:hanging="360"/>
      </w:pPr>
    </w:lvl>
    <w:lvl w:ilvl="4" w:tplc="041A0019" w:tentative="1">
      <w:start w:val="1"/>
      <w:numFmt w:val="lowerLetter"/>
      <w:lvlText w:val="%5."/>
      <w:lvlJc w:val="left"/>
      <w:pPr>
        <w:ind w:left="5013" w:hanging="360"/>
      </w:pPr>
    </w:lvl>
    <w:lvl w:ilvl="5" w:tplc="041A001B" w:tentative="1">
      <w:start w:val="1"/>
      <w:numFmt w:val="lowerRoman"/>
      <w:lvlText w:val="%6."/>
      <w:lvlJc w:val="right"/>
      <w:pPr>
        <w:ind w:left="5733" w:hanging="180"/>
      </w:pPr>
    </w:lvl>
    <w:lvl w:ilvl="6" w:tplc="041A000F" w:tentative="1">
      <w:start w:val="1"/>
      <w:numFmt w:val="decimal"/>
      <w:lvlText w:val="%7."/>
      <w:lvlJc w:val="left"/>
      <w:pPr>
        <w:ind w:left="6453" w:hanging="360"/>
      </w:pPr>
    </w:lvl>
    <w:lvl w:ilvl="7" w:tplc="041A0019" w:tentative="1">
      <w:start w:val="1"/>
      <w:numFmt w:val="lowerLetter"/>
      <w:lvlText w:val="%8."/>
      <w:lvlJc w:val="left"/>
      <w:pPr>
        <w:ind w:left="7173" w:hanging="360"/>
      </w:pPr>
    </w:lvl>
    <w:lvl w:ilvl="8" w:tplc="041A001B" w:tentative="1">
      <w:start w:val="1"/>
      <w:numFmt w:val="lowerRoman"/>
      <w:lvlText w:val="%9."/>
      <w:lvlJc w:val="right"/>
      <w:pPr>
        <w:ind w:left="7893" w:hanging="180"/>
      </w:pPr>
    </w:lvl>
  </w:abstractNum>
  <w:num w:numId="1" w16cid:durableId="31041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3B1"/>
    <w:rsid w:val="00012604"/>
    <w:rsid w:val="001528C2"/>
    <w:rsid w:val="001929B4"/>
    <w:rsid w:val="00263647"/>
    <w:rsid w:val="00276913"/>
    <w:rsid w:val="002B38CD"/>
    <w:rsid w:val="003125F0"/>
    <w:rsid w:val="00336614"/>
    <w:rsid w:val="0035403E"/>
    <w:rsid w:val="0054026A"/>
    <w:rsid w:val="00610BD1"/>
    <w:rsid w:val="00676689"/>
    <w:rsid w:val="00724DCC"/>
    <w:rsid w:val="0074673E"/>
    <w:rsid w:val="00771A73"/>
    <w:rsid w:val="007A1D8F"/>
    <w:rsid w:val="007C77E5"/>
    <w:rsid w:val="009C7EE6"/>
    <w:rsid w:val="009F54D5"/>
    <w:rsid w:val="00AB46A2"/>
    <w:rsid w:val="00AC6A68"/>
    <w:rsid w:val="00B003B1"/>
    <w:rsid w:val="00BF7D12"/>
    <w:rsid w:val="00E00B9F"/>
    <w:rsid w:val="00E1611E"/>
    <w:rsid w:val="00E4051C"/>
    <w:rsid w:val="00F3463B"/>
    <w:rsid w:val="00FD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A376"/>
  <w15:chartTrackingRefBased/>
  <w15:docId w15:val="{5BAEA68A-A495-4591-9B34-4F9EA04B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00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00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00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00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00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00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00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00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00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00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00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00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003B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003B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003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003B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003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003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00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00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00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00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00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003B1"/>
    <w:rPr>
      <w:i/>
      <w:iCs/>
      <w:color w:val="404040" w:themeColor="text1" w:themeTint="BF"/>
    </w:rPr>
  </w:style>
  <w:style w:type="paragraph" w:styleId="Odlomakpopisa">
    <w:name w:val="List Paragraph"/>
    <w:basedOn w:val="Normal"/>
    <w:qFormat/>
    <w:rsid w:val="00B003B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003B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00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003B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003B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2B38CD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012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19</cp:revision>
  <dcterms:created xsi:type="dcterms:W3CDTF">2026-03-12T07:21:00Z</dcterms:created>
  <dcterms:modified xsi:type="dcterms:W3CDTF">2026-06-01T11:01:00Z</dcterms:modified>
</cp:coreProperties>
</file>